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286" w:rsidRDefault="00FB0286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B0286" w:rsidRDefault="00FB0286">
      <w:pPr>
        <w:pStyle w:val="ConsPlusNormal"/>
        <w:outlineLvl w:val="0"/>
      </w:pPr>
    </w:p>
    <w:p w:rsidR="00FB0286" w:rsidRDefault="00FB0286">
      <w:pPr>
        <w:pStyle w:val="ConsPlusTitle"/>
        <w:jc w:val="center"/>
        <w:outlineLvl w:val="0"/>
      </w:pPr>
      <w:r>
        <w:t>ПСКОВСКАЯ ГОРОДСКАЯ ДУМА</w:t>
      </w:r>
    </w:p>
    <w:p w:rsidR="00FB0286" w:rsidRDefault="00FB0286">
      <w:pPr>
        <w:pStyle w:val="ConsPlusTitle"/>
        <w:jc w:val="center"/>
      </w:pPr>
    </w:p>
    <w:p w:rsidR="00FB0286" w:rsidRDefault="00FB0286">
      <w:pPr>
        <w:pStyle w:val="ConsPlusTitle"/>
        <w:jc w:val="center"/>
      </w:pPr>
      <w:r>
        <w:t>РЕШЕНИЕ</w:t>
      </w:r>
    </w:p>
    <w:p w:rsidR="00FB0286" w:rsidRDefault="00FB0286">
      <w:pPr>
        <w:pStyle w:val="ConsPlusTitle"/>
        <w:jc w:val="center"/>
      </w:pPr>
      <w:r>
        <w:t>от 29 апреля 2011 г. N 1703</w:t>
      </w:r>
    </w:p>
    <w:p w:rsidR="00FB0286" w:rsidRDefault="00FB0286">
      <w:pPr>
        <w:pStyle w:val="ConsPlusTitle"/>
        <w:jc w:val="center"/>
      </w:pPr>
    </w:p>
    <w:p w:rsidR="00FB0286" w:rsidRDefault="00FB0286">
      <w:pPr>
        <w:pStyle w:val="ConsPlusTitle"/>
        <w:jc w:val="center"/>
      </w:pPr>
      <w:r>
        <w:t>ОБ УТВЕРЖДЕНИИ ПОРЯДКА РАЗМЕЩЕНИЯ СВЕДЕНИЙ О ДОХОДАХ,</w:t>
      </w:r>
    </w:p>
    <w:p w:rsidR="00FB0286" w:rsidRDefault="00FB0286">
      <w:pPr>
        <w:pStyle w:val="ConsPlusTitle"/>
        <w:jc w:val="center"/>
      </w:pPr>
      <w:r>
        <w:t xml:space="preserve">РАСХОДАХ, ОБ ИМУЩЕСТВЕ И ОБЯЗАТЕЛЬСТВАХ </w:t>
      </w:r>
      <w:proofErr w:type="gramStart"/>
      <w:r>
        <w:t>ИМУЩЕСТВЕННОГО</w:t>
      </w:r>
      <w:proofErr w:type="gramEnd"/>
    </w:p>
    <w:p w:rsidR="00FB0286" w:rsidRDefault="00FB0286">
      <w:pPr>
        <w:pStyle w:val="ConsPlusTitle"/>
        <w:jc w:val="center"/>
      </w:pPr>
      <w:r>
        <w:t>ХАРАКТЕРА ЛИЦ, ЗАМЕЩАЮЩИХ ДОЛЖНОСТИ МУНИЦИПАЛЬНОЙ СЛУЖБЫ</w:t>
      </w:r>
    </w:p>
    <w:p w:rsidR="00FB0286" w:rsidRDefault="00FB0286">
      <w:pPr>
        <w:pStyle w:val="ConsPlusTitle"/>
        <w:jc w:val="center"/>
      </w:pPr>
      <w:r>
        <w:t xml:space="preserve">МУНИЦИПАЛЬНОГО ОБРАЗОВАНИЯ "ГОРОД ПСКОВ", НА </w:t>
      </w:r>
      <w:proofErr w:type="gramStart"/>
      <w:r>
        <w:t>ОФИЦИАЛЬНОМ</w:t>
      </w:r>
      <w:proofErr w:type="gramEnd"/>
    </w:p>
    <w:p w:rsidR="00FB0286" w:rsidRDefault="00FB0286">
      <w:pPr>
        <w:pStyle w:val="ConsPlusTitle"/>
        <w:jc w:val="center"/>
      </w:pPr>
      <w:proofErr w:type="gramStart"/>
      <w:r>
        <w:t>САЙТЕ</w:t>
      </w:r>
      <w:proofErr w:type="gramEnd"/>
      <w:r>
        <w:t xml:space="preserve"> МУНИЦИПАЛЬНОГО ОБРАЗОВАНИЯ "ГОРОД ПСКОВ" И</w:t>
      </w:r>
    </w:p>
    <w:p w:rsidR="00FB0286" w:rsidRDefault="00FB0286">
      <w:pPr>
        <w:pStyle w:val="ConsPlusTitle"/>
        <w:jc w:val="center"/>
      </w:pPr>
      <w:r>
        <w:t xml:space="preserve">ПРЕДОСТАВЛЕНИЯ ЭТИХ СВЕДЕНИЙ СРЕДСТВАМ </w:t>
      </w:r>
      <w:proofErr w:type="gramStart"/>
      <w:r>
        <w:t>МАССОВОЙ</w:t>
      </w:r>
      <w:proofErr w:type="gramEnd"/>
    </w:p>
    <w:p w:rsidR="00FB0286" w:rsidRDefault="00FB0286">
      <w:pPr>
        <w:pStyle w:val="ConsPlusTitle"/>
        <w:jc w:val="center"/>
      </w:pPr>
      <w:r>
        <w:t>ИНФОРМАЦИИ ДЛЯ ОПУБЛИКОВАНИЯ</w:t>
      </w:r>
    </w:p>
    <w:p w:rsidR="00FB0286" w:rsidRDefault="00FB028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B028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B0286" w:rsidRDefault="00FB028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B0286" w:rsidRDefault="00FB028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Псковской городской Думы</w:t>
            </w:r>
            <w:proofErr w:type="gramEnd"/>
          </w:p>
          <w:p w:rsidR="00FB0286" w:rsidRDefault="00FB0286">
            <w:pPr>
              <w:pStyle w:val="ConsPlusNormal"/>
              <w:jc w:val="center"/>
            </w:pPr>
            <w:r>
              <w:rPr>
                <w:color w:val="392C69"/>
              </w:rPr>
              <w:t>от 28.12.2016 N 2181)</w:t>
            </w:r>
          </w:p>
        </w:tc>
      </w:tr>
    </w:tbl>
    <w:p w:rsidR="00FB0286" w:rsidRDefault="00FB0286">
      <w:pPr>
        <w:pStyle w:val="ConsPlusNormal"/>
        <w:jc w:val="center"/>
      </w:pPr>
    </w:p>
    <w:p w:rsidR="00FB0286" w:rsidRDefault="00FB0286">
      <w:pPr>
        <w:pStyle w:val="ConsPlusNormal"/>
        <w:jc w:val="center"/>
      </w:pPr>
      <w:r>
        <w:t>Принято на 79-й сессии</w:t>
      </w:r>
    </w:p>
    <w:p w:rsidR="00FB0286" w:rsidRDefault="00FB0286">
      <w:pPr>
        <w:pStyle w:val="ConsPlusNormal"/>
        <w:jc w:val="center"/>
      </w:pPr>
      <w:r>
        <w:t>Псковской городской Думы 4-го созыва</w:t>
      </w:r>
    </w:p>
    <w:p w:rsidR="00FB0286" w:rsidRDefault="00FB0286">
      <w:pPr>
        <w:pStyle w:val="ConsPlusNormal"/>
        <w:ind w:firstLine="540"/>
        <w:jc w:val="both"/>
      </w:pPr>
    </w:p>
    <w:p w:rsidR="00FB0286" w:rsidRDefault="00FB0286">
      <w:pPr>
        <w:pStyle w:val="ConsPlusNormal"/>
        <w:ind w:firstLine="540"/>
        <w:jc w:val="both"/>
      </w:pPr>
      <w:proofErr w:type="gramStart"/>
      <w:r>
        <w:t xml:space="preserve">Во исполнение Федерального </w:t>
      </w:r>
      <w:hyperlink r:id="rId7" w:history="1">
        <w:r>
          <w:rPr>
            <w:color w:val="0000FF"/>
          </w:rPr>
          <w:t>закона</w:t>
        </w:r>
      </w:hyperlink>
      <w:r>
        <w:t xml:space="preserve"> от 25.12.2008 N 273-ФЗ "О противодействии коррупции", </w:t>
      </w:r>
      <w:hyperlink r:id="rId8" w:history="1">
        <w:r>
          <w:rPr>
            <w:color w:val="0000FF"/>
          </w:rPr>
          <w:t>Указа</w:t>
        </w:r>
      </w:hyperlink>
      <w:r>
        <w:t xml:space="preserve"> Президента Российской Федерации от 18.05.2009 N 561 "Об утверждении Порядка размещения сведений о доходах, об имуществе и обязательствах имущественного характера лиц, замещающих государственные должности Российской Федерации, федеральных государственных служащих и членов их семей на официальных сайтах федеральных государственных органов и государственных органов субъектов Российской Федерации и предоставления этих</w:t>
      </w:r>
      <w:proofErr w:type="gramEnd"/>
      <w:r>
        <w:t xml:space="preserve"> </w:t>
      </w:r>
      <w:proofErr w:type="gramStart"/>
      <w:r>
        <w:t xml:space="preserve">сведений общероссийским средствам массовой информации для опубликования", </w:t>
      </w:r>
      <w:hyperlink r:id="rId9" w:history="1">
        <w:r>
          <w:rPr>
            <w:color w:val="0000FF"/>
          </w:rPr>
          <w:t>Закона</w:t>
        </w:r>
      </w:hyperlink>
      <w:r>
        <w:t xml:space="preserve"> Псковской области от 30.07.2007 N 700-ОЗ "Об организации муниципальной службы в Псковской области", в соответствии с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Администрации Псковской области от 26.02.2010 N 61 "Об утверждении Порядка размещения сведений о доходах, об имуществе и обязательствах имущественного характера лиц, замещающих государственные должности Псковской области, выборные муниципальные должности в Псковской области, государственных гражданских служащих</w:t>
      </w:r>
      <w:proofErr w:type="gramEnd"/>
      <w:r>
        <w:t xml:space="preserve"> области и членов их семей на официальных сайтах органов государственной власти области, иных государственных органов области, органов местного самоуправления, и предоставления этих сведений общероссийским и региональным средствам массовой информации для опубликования", руководствуясь </w:t>
      </w:r>
      <w:hyperlink r:id="rId11" w:history="1">
        <w:r>
          <w:rPr>
            <w:color w:val="0000FF"/>
          </w:rPr>
          <w:t>статьей 23</w:t>
        </w:r>
      </w:hyperlink>
      <w:r>
        <w:t xml:space="preserve"> Устава муниципального образования "Город Псков", Псковская городская Дума решила:</w:t>
      </w:r>
    </w:p>
    <w:p w:rsidR="00FB0286" w:rsidRDefault="00FB0286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8" w:history="1">
        <w:r>
          <w:rPr>
            <w:color w:val="0000FF"/>
          </w:rPr>
          <w:t>Порядок</w:t>
        </w:r>
      </w:hyperlink>
      <w:r>
        <w:t xml:space="preserve"> размещения сведений о доходах, об имуществе и обязательствах имущественного характера лиц, замещающих должности муниципальной службы муниципального образования "Город Псков", на официальном сайте муниципального образования "Город Псков" и предоставления этих сведений средствам массовой информации для опубликования согласно приложению к настоящему решению.</w:t>
      </w:r>
    </w:p>
    <w:p w:rsidR="00FB0286" w:rsidRDefault="00FB0286">
      <w:pPr>
        <w:pStyle w:val="ConsPlusNormal"/>
        <w:spacing w:before="220"/>
        <w:ind w:firstLine="540"/>
        <w:jc w:val="both"/>
      </w:pPr>
      <w:r>
        <w:t>2. Кадровым службам Псковской городской Думы и Администрации города Пскова ознакомить муниципальных служащих с настоящим решением.</w:t>
      </w:r>
    </w:p>
    <w:p w:rsidR="00FB0286" w:rsidRDefault="00FB0286">
      <w:pPr>
        <w:pStyle w:val="ConsPlusNormal"/>
        <w:spacing w:before="220"/>
        <w:ind w:firstLine="540"/>
        <w:jc w:val="both"/>
      </w:pPr>
      <w:r>
        <w:t>3. Настоящее решение вступает в силу с момента его официального опубликования.</w:t>
      </w:r>
    </w:p>
    <w:p w:rsidR="00FB0286" w:rsidRDefault="00FB0286">
      <w:pPr>
        <w:pStyle w:val="ConsPlusNormal"/>
        <w:spacing w:before="220"/>
        <w:ind w:firstLine="540"/>
        <w:jc w:val="both"/>
      </w:pPr>
      <w:r>
        <w:t>4. Опубликовать настоящее решение в газете "Псковские новости" и разместить на официальном сайте муниципального образования "Город Псков".</w:t>
      </w:r>
    </w:p>
    <w:p w:rsidR="00FB0286" w:rsidRDefault="00FB0286">
      <w:pPr>
        <w:pStyle w:val="ConsPlusNormal"/>
        <w:ind w:firstLine="540"/>
        <w:jc w:val="both"/>
      </w:pPr>
    </w:p>
    <w:p w:rsidR="00FB0286" w:rsidRDefault="00FB0286">
      <w:pPr>
        <w:pStyle w:val="ConsPlusNormal"/>
        <w:jc w:val="right"/>
      </w:pPr>
      <w:r>
        <w:t>Глава города Пскова</w:t>
      </w:r>
    </w:p>
    <w:p w:rsidR="00FB0286" w:rsidRDefault="00FB0286">
      <w:pPr>
        <w:pStyle w:val="ConsPlusNormal"/>
        <w:jc w:val="right"/>
      </w:pPr>
      <w:r>
        <w:t>И.Н.ЦЕЦЕРСКИЙ</w:t>
      </w:r>
    </w:p>
    <w:p w:rsidR="00FB0286" w:rsidRDefault="00FB0286">
      <w:pPr>
        <w:pStyle w:val="ConsPlusNormal"/>
        <w:jc w:val="right"/>
      </w:pPr>
    </w:p>
    <w:p w:rsidR="00FB0286" w:rsidRDefault="00FB0286">
      <w:pPr>
        <w:pStyle w:val="ConsPlusNormal"/>
        <w:jc w:val="right"/>
      </w:pPr>
    </w:p>
    <w:p w:rsidR="00FB0286" w:rsidRDefault="00FB0286">
      <w:pPr>
        <w:pStyle w:val="ConsPlusNormal"/>
        <w:jc w:val="right"/>
      </w:pPr>
    </w:p>
    <w:p w:rsidR="00FB0286" w:rsidRDefault="00FB0286">
      <w:pPr>
        <w:pStyle w:val="ConsPlusNormal"/>
        <w:jc w:val="right"/>
      </w:pPr>
    </w:p>
    <w:p w:rsidR="00FB0286" w:rsidRDefault="00FB0286">
      <w:pPr>
        <w:pStyle w:val="ConsPlusNormal"/>
        <w:jc w:val="right"/>
      </w:pPr>
    </w:p>
    <w:p w:rsidR="00FB0286" w:rsidRDefault="00FB0286">
      <w:pPr>
        <w:pStyle w:val="ConsPlusNormal"/>
        <w:jc w:val="right"/>
        <w:outlineLvl w:val="0"/>
      </w:pPr>
      <w:r>
        <w:t>Приложение</w:t>
      </w:r>
    </w:p>
    <w:p w:rsidR="00FB0286" w:rsidRDefault="00FB0286">
      <w:pPr>
        <w:pStyle w:val="ConsPlusNormal"/>
        <w:jc w:val="right"/>
      </w:pPr>
      <w:r>
        <w:t>к решению</w:t>
      </w:r>
    </w:p>
    <w:p w:rsidR="00FB0286" w:rsidRDefault="00FB0286">
      <w:pPr>
        <w:pStyle w:val="ConsPlusNormal"/>
        <w:jc w:val="right"/>
      </w:pPr>
      <w:r>
        <w:t>Псковской городской Думы</w:t>
      </w:r>
    </w:p>
    <w:p w:rsidR="00FB0286" w:rsidRDefault="00FB0286">
      <w:pPr>
        <w:pStyle w:val="ConsPlusNormal"/>
        <w:jc w:val="right"/>
      </w:pPr>
      <w:r>
        <w:t>от 29 апреля 2011 г. N 1703</w:t>
      </w:r>
    </w:p>
    <w:p w:rsidR="00FB0286" w:rsidRDefault="00FB0286">
      <w:pPr>
        <w:pStyle w:val="ConsPlusNormal"/>
        <w:jc w:val="center"/>
      </w:pPr>
    </w:p>
    <w:p w:rsidR="00FB0286" w:rsidRDefault="00FB0286">
      <w:pPr>
        <w:pStyle w:val="ConsPlusTitle"/>
        <w:jc w:val="center"/>
      </w:pPr>
      <w:bookmarkStart w:id="0" w:name="P38"/>
      <w:bookmarkEnd w:id="0"/>
      <w:r>
        <w:t>ПОРЯДОК</w:t>
      </w:r>
    </w:p>
    <w:p w:rsidR="00FB0286" w:rsidRDefault="00FB0286">
      <w:pPr>
        <w:pStyle w:val="ConsPlusTitle"/>
        <w:jc w:val="center"/>
      </w:pPr>
      <w:r>
        <w:t>РАЗМЕЩЕНИЯ СВЕДЕНИЙ О ДОХОДАХ, РАСХОДАХ, ОБ ИМУЩЕСТВЕ</w:t>
      </w:r>
    </w:p>
    <w:p w:rsidR="00FB0286" w:rsidRDefault="00FB0286">
      <w:pPr>
        <w:pStyle w:val="ConsPlusTitle"/>
        <w:jc w:val="center"/>
      </w:pPr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ХАРАКТЕРА ЛИЦ, ЗАМЕЩАЮЩИХ</w:t>
      </w:r>
    </w:p>
    <w:p w:rsidR="00FB0286" w:rsidRDefault="00FB0286">
      <w:pPr>
        <w:pStyle w:val="ConsPlusTitle"/>
        <w:jc w:val="center"/>
      </w:pPr>
      <w:r>
        <w:t>ДОЛЖНОСТИ МУНИЦИПАЛЬНОЙ СЛУЖБЫ МУНИЦИПАЛЬНОГО ОБРАЗОВАНИЯ</w:t>
      </w:r>
    </w:p>
    <w:p w:rsidR="00FB0286" w:rsidRDefault="00FB0286">
      <w:pPr>
        <w:pStyle w:val="ConsPlusTitle"/>
        <w:jc w:val="center"/>
      </w:pPr>
      <w:r>
        <w:t xml:space="preserve">"ГОРОД ПСКОВ", НА ОФИЦИАЛЬНОМ САЙТЕ </w:t>
      </w:r>
      <w:proofErr w:type="gramStart"/>
      <w:r>
        <w:t>МУНИЦИПАЛЬНОГО</w:t>
      </w:r>
      <w:proofErr w:type="gramEnd"/>
    </w:p>
    <w:p w:rsidR="00FB0286" w:rsidRDefault="00FB0286">
      <w:pPr>
        <w:pStyle w:val="ConsPlusTitle"/>
        <w:jc w:val="center"/>
      </w:pPr>
      <w:r>
        <w:t>ОБРАЗОВАНИЯ "ГОРОД ПСКОВ" И ПРЕДОСТАВЛЕНИЯ ЭТИХ СВЕДЕНИЙ</w:t>
      </w:r>
    </w:p>
    <w:p w:rsidR="00FB0286" w:rsidRDefault="00FB0286">
      <w:pPr>
        <w:pStyle w:val="ConsPlusTitle"/>
        <w:jc w:val="center"/>
      </w:pPr>
      <w:r>
        <w:t>СРЕДСТВАМ МАССОВОЙ ИНФОРМАЦИИ ДЛЯ ОПУБЛИКОВАНИЯ</w:t>
      </w:r>
    </w:p>
    <w:p w:rsidR="00FB0286" w:rsidRDefault="00FB028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B028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B0286" w:rsidRDefault="00FB028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B0286" w:rsidRDefault="00FB028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2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Псковской городской Думы</w:t>
            </w:r>
            <w:proofErr w:type="gramEnd"/>
          </w:p>
          <w:p w:rsidR="00FB0286" w:rsidRDefault="00FB0286">
            <w:pPr>
              <w:pStyle w:val="ConsPlusNormal"/>
              <w:jc w:val="center"/>
            </w:pPr>
            <w:r>
              <w:rPr>
                <w:color w:val="392C69"/>
              </w:rPr>
              <w:t>от 28.12.2016 N 2181)</w:t>
            </w:r>
          </w:p>
        </w:tc>
      </w:tr>
    </w:tbl>
    <w:p w:rsidR="00FB0286" w:rsidRDefault="00FB0286">
      <w:pPr>
        <w:pStyle w:val="ConsPlusNormal"/>
        <w:jc w:val="center"/>
      </w:pPr>
    </w:p>
    <w:p w:rsidR="00FB0286" w:rsidRDefault="00FB0286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Настоящий Порядок определяет обязанности кадровых служб органов местного самоуправления муниципального образования "Город Псков" по размещению сведений о доходах, расходах, об имуществе и обязательствах имущественного характера, представляемых лицами, замещающими должности муниципальной службы муниципального образования "Город Псков" (далее - муниципальные служащие), на официальном сайте муниципального образования "Город Псков" (далее - официальный сайт) и предоставления этих сведений средствам массовой информации для опубликования в связи с</w:t>
      </w:r>
      <w:proofErr w:type="gramEnd"/>
      <w:r>
        <w:t xml:space="preserve"> их запросами.</w:t>
      </w:r>
    </w:p>
    <w:p w:rsidR="00FB0286" w:rsidRDefault="00FB0286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решения</w:t>
        </w:r>
      </w:hyperlink>
      <w:r>
        <w:t xml:space="preserve"> Псковской городской Думы от 28.12.2016 N 2181)</w:t>
      </w:r>
    </w:p>
    <w:p w:rsidR="00FB0286" w:rsidRDefault="00FB0286">
      <w:pPr>
        <w:pStyle w:val="ConsPlusNormal"/>
        <w:spacing w:before="220"/>
        <w:ind w:firstLine="540"/>
        <w:jc w:val="both"/>
      </w:pPr>
      <w:bookmarkStart w:id="1" w:name="P51"/>
      <w:bookmarkEnd w:id="1"/>
      <w:r>
        <w:t>2. На официальном сайте размещаются и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характера:</w:t>
      </w:r>
    </w:p>
    <w:p w:rsidR="00FB0286" w:rsidRDefault="00FB0286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решения</w:t>
        </w:r>
      </w:hyperlink>
      <w:r>
        <w:t xml:space="preserve"> Псковской городской Думы от 28.12.2016 N 2181)</w:t>
      </w:r>
    </w:p>
    <w:p w:rsidR="00FB0286" w:rsidRDefault="00FB0286">
      <w:pPr>
        <w:pStyle w:val="ConsPlusNormal"/>
        <w:spacing w:before="220"/>
        <w:ind w:firstLine="540"/>
        <w:jc w:val="both"/>
      </w:pPr>
      <w:r>
        <w:t>2.1. перечень объектов недвижимого имущества, принадлежащего муниципальному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FB0286" w:rsidRDefault="00FB0286">
      <w:pPr>
        <w:pStyle w:val="ConsPlusNormal"/>
        <w:spacing w:before="220"/>
        <w:ind w:firstLine="540"/>
        <w:jc w:val="both"/>
      </w:pPr>
      <w:r>
        <w:t>2.2. перечень транспортных средств с указанием вида и марки, принадлежащих на праве собственности муниципальному служащему, его супруге (супругу) и несовершеннолетним детям;</w:t>
      </w:r>
    </w:p>
    <w:p w:rsidR="00FB0286" w:rsidRDefault="00FB0286">
      <w:pPr>
        <w:pStyle w:val="ConsPlusNormal"/>
        <w:spacing w:before="220"/>
        <w:ind w:firstLine="540"/>
        <w:jc w:val="both"/>
      </w:pPr>
      <w:r>
        <w:t>2.3. декларированный годовой доход муниципального служащего, его супруги (супруга) и несовершеннолетних детей;</w:t>
      </w:r>
    </w:p>
    <w:p w:rsidR="00FB0286" w:rsidRDefault="00FB0286">
      <w:pPr>
        <w:pStyle w:val="ConsPlusNormal"/>
        <w:spacing w:before="220"/>
        <w:ind w:firstLine="540"/>
        <w:jc w:val="both"/>
      </w:pPr>
      <w:proofErr w:type="gramStart"/>
      <w:r>
        <w:t xml:space="preserve">2.4. 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если общая сумма таких сделок превышает общий доход лица, замещающего должность муниципальной </w:t>
      </w:r>
      <w:r>
        <w:lastRenderedPageBreak/>
        <w:t>службы муниципального образования "Город Псков", и его супруги (супруга) за три последних года, предшествующих отчетному периоду.</w:t>
      </w:r>
      <w:proofErr w:type="gramEnd"/>
    </w:p>
    <w:p w:rsidR="00FB0286" w:rsidRDefault="00FB0286">
      <w:pPr>
        <w:pStyle w:val="ConsPlusNormal"/>
        <w:jc w:val="both"/>
      </w:pPr>
      <w:r>
        <w:t xml:space="preserve">(пп. 2.4 </w:t>
      </w:r>
      <w:proofErr w:type="gramStart"/>
      <w:r>
        <w:t>введен</w:t>
      </w:r>
      <w:proofErr w:type="gramEnd"/>
      <w:r>
        <w:t xml:space="preserve"> </w:t>
      </w:r>
      <w:hyperlink r:id="rId15" w:history="1">
        <w:r>
          <w:rPr>
            <w:color w:val="0000FF"/>
          </w:rPr>
          <w:t>решением</w:t>
        </w:r>
      </w:hyperlink>
      <w:r>
        <w:t xml:space="preserve"> Псковской городской Думы от 28.12.2016 N 2181)</w:t>
      </w:r>
    </w:p>
    <w:p w:rsidR="00FB0286" w:rsidRDefault="00FB0286">
      <w:pPr>
        <w:pStyle w:val="ConsPlusNormal"/>
        <w:spacing w:before="220"/>
        <w:ind w:firstLine="540"/>
        <w:jc w:val="both"/>
      </w:pPr>
      <w:r>
        <w:t>3. В размещаемых на официальном сайте и предоставляемых средствам массовой информации для опубликования сведений о доходах, расходах, об имуществе и обязательствах имущественного характера запрещается указывать:</w:t>
      </w:r>
    </w:p>
    <w:p w:rsidR="00FB0286" w:rsidRDefault="00FB0286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решения</w:t>
        </w:r>
      </w:hyperlink>
      <w:r>
        <w:t xml:space="preserve"> Псковской городской Думы от 28.12.2016 N 2181)</w:t>
      </w:r>
    </w:p>
    <w:p w:rsidR="00FB0286" w:rsidRDefault="00FB0286">
      <w:pPr>
        <w:pStyle w:val="ConsPlusNormal"/>
        <w:spacing w:before="220"/>
        <w:ind w:firstLine="540"/>
        <w:jc w:val="both"/>
      </w:pPr>
      <w:proofErr w:type="gramStart"/>
      <w:r>
        <w:t xml:space="preserve">3.1. иные сведения (кроме указанных в </w:t>
      </w:r>
      <w:hyperlink w:anchor="P51" w:history="1">
        <w:r>
          <w:rPr>
            <w:color w:val="0000FF"/>
          </w:rPr>
          <w:t>пункте 2</w:t>
        </w:r>
      </w:hyperlink>
      <w:r>
        <w:t xml:space="preserve"> настоящего Порядка) о доходах, расходах, муниципального служащего,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FB0286" w:rsidRDefault="00FB0286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решения</w:t>
        </w:r>
      </w:hyperlink>
      <w:r>
        <w:t xml:space="preserve"> Псковской городской Думы от 28.12.2016 N 2181)</w:t>
      </w:r>
    </w:p>
    <w:p w:rsidR="00FB0286" w:rsidRDefault="00FB0286">
      <w:pPr>
        <w:pStyle w:val="ConsPlusNormal"/>
        <w:spacing w:before="220"/>
        <w:ind w:firstLine="540"/>
        <w:jc w:val="both"/>
      </w:pPr>
      <w:r>
        <w:t>3.2. персональные данные супруги (супруга), детей и иных членов семьи муниципального служащего;</w:t>
      </w:r>
    </w:p>
    <w:p w:rsidR="00FB0286" w:rsidRDefault="00FB0286">
      <w:pPr>
        <w:pStyle w:val="ConsPlusNormal"/>
        <w:spacing w:before="220"/>
        <w:ind w:firstLine="540"/>
        <w:jc w:val="both"/>
      </w:pPr>
      <w:r>
        <w:t>3.3. данные, позволяющие определить место жительства, почтовый адрес, телефон и иные индивидуальные средства коммуникации муниципального служащего, его супруги (супруга), детей и иных членов семьи;</w:t>
      </w:r>
    </w:p>
    <w:p w:rsidR="00FB0286" w:rsidRDefault="00FB0286">
      <w:pPr>
        <w:pStyle w:val="ConsPlusNormal"/>
        <w:spacing w:before="220"/>
        <w:ind w:firstLine="540"/>
        <w:jc w:val="both"/>
      </w:pPr>
      <w:r>
        <w:t>3.4. данные, позволяющие определить местонахождение объектов недвижимого имущества, принадлежащего муниципальному служащему, его супруге (супругу), детям, иным членам семьи на праве собственности или находящегося в их пользовании;</w:t>
      </w:r>
    </w:p>
    <w:p w:rsidR="00FB0286" w:rsidRDefault="00FB0286">
      <w:pPr>
        <w:pStyle w:val="ConsPlusNormal"/>
        <w:spacing w:before="220"/>
        <w:ind w:firstLine="540"/>
        <w:jc w:val="both"/>
      </w:pPr>
      <w:r>
        <w:t>3.5. информацию, отнесенную к государственной тайне или являющуюся конфиденциальной.</w:t>
      </w:r>
    </w:p>
    <w:p w:rsidR="00FB0286" w:rsidRDefault="00FB0286">
      <w:pPr>
        <w:pStyle w:val="ConsPlusNormal"/>
        <w:spacing w:before="220"/>
        <w:ind w:firstLine="540"/>
        <w:jc w:val="both"/>
      </w:pPr>
      <w:r>
        <w:t xml:space="preserve">4. Сведения о доходах, расходах, об имуществе и обязательствах имущественного характера, указанные в </w:t>
      </w:r>
      <w:hyperlink w:anchor="P51" w:history="1">
        <w:r>
          <w:rPr>
            <w:color w:val="0000FF"/>
          </w:rPr>
          <w:t>пункте 2</w:t>
        </w:r>
      </w:hyperlink>
      <w:r>
        <w:t xml:space="preserve"> настоящего Порядка, размещают на официальном сайте в 14-дневный срок со дня истечения срока, установленного для подачи справок о доходах, расходах, об имуществе и обязательствах имущественного характера муниципальными служащими.</w:t>
      </w:r>
    </w:p>
    <w:p w:rsidR="00FB0286" w:rsidRDefault="00FB028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8" w:history="1">
        <w:r>
          <w:rPr>
            <w:color w:val="0000FF"/>
          </w:rPr>
          <w:t>решения</w:t>
        </w:r>
      </w:hyperlink>
      <w:r>
        <w:t xml:space="preserve"> Псковской городской Думы от 28.12.2016 N 2181)</w:t>
      </w:r>
    </w:p>
    <w:p w:rsidR="00FB0286" w:rsidRDefault="00FB0286">
      <w:pPr>
        <w:pStyle w:val="ConsPlusNormal"/>
        <w:spacing w:before="220"/>
        <w:ind w:firstLine="540"/>
        <w:jc w:val="both"/>
      </w:pPr>
      <w:r>
        <w:t xml:space="preserve">5. Размещение на официальном сайте сведений о доходах, расходах, об имуществе и обязательствах имущественного характера, указанных в </w:t>
      </w:r>
      <w:hyperlink w:anchor="P51" w:history="1">
        <w:r>
          <w:rPr>
            <w:color w:val="0000FF"/>
          </w:rPr>
          <w:t>пункте 2</w:t>
        </w:r>
      </w:hyperlink>
      <w:r>
        <w:t xml:space="preserve"> настоящего Порядка, обеспечивается кадровыми службами органов местного самоуправления муниципального образования "Город Псков".</w:t>
      </w:r>
    </w:p>
    <w:p w:rsidR="00FB0286" w:rsidRDefault="00FB028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" w:history="1">
        <w:r>
          <w:rPr>
            <w:color w:val="0000FF"/>
          </w:rPr>
          <w:t>решения</w:t>
        </w:r>
      </w:hyperlink>
      <w:r>
        <w:t xml:space="preserve"> Псковской городской Думы от 28.12.2016 N 2181)</w:t>
      </w:r>
    </w:p>
    <w:p w:rsidR="00FB0286" w:rsidRDefault="00FB0286">
      <w:pPr>
        <w:pStyle w:val="ConsPlusNormal"/>
        <w:spacing w:before="220"/>
        <w:ind w:firstLine="540"/>
        <w:jc w:val="both"/>
      </w:pPr>
      <w:r>
        <w:t>6. Кадровые службы органов местного самоуправления:</w:t>
      </w:r>
    </w:p>
    <w:p w:rsidR="00FB0286" w:rsidRDefault="00FB0286">
      <w:pPr>
        <w:pStyle w:val="ConsPlusNormal"/>
        <w:spacing w:before="220"/>
        <w:ind w:firstLine="540"/>
        <w:jc w:val="both"/>
      </w:pPr>
      <w:proofErr w:type="gramStart"/>
      <w:r>
        <w:t>6.1. в 3-дневный срок со дня поступления запроса от средства массовой информации сообщают о нем муниципальному служащему, в отношении которого поступил запрос;</w:t>
      </w:r>
      <w:proofErr w:type="gramEnd"/>
    </w:p>
    <w:p w:rsidR="00FB0286" w:rsidRDefault="00FB0286">
      <w:pPr>
        <w:pStyle w:val="ConsPlusNormal"/>
        <w:spacing w:before="220"/>
        <w:ind w:firstLine="540"/>
        <w:jc w:val="both"/>
      </w:pPr>
      <w:r>
        <w:t xml:space="preserve">6.2. в 7-дневный срок со дня поступления запроса от средства массовой информации обеспечивают предоставление ему сведений, указанных в </w:t>
      </w:r>
      <w:hyperlink w:anchor="P51" w:history="1">
        <w:r>
          <w:rPr>
            <w:color w:val="0000FF"/>
          </w:rPr>
          <w:t>пункте 2</w:t>
        </w:r>
      </w:hyperlink>
      <w:r>
        <w:t xml:space="preserve"> настоящего Порядка, в том случае, если запрашиваемые сведения отсутствуют на официальном сайте.</w:t>
      </w:r>
    </w:p>
    <w:p w:rsidR="00FB0286" w:rsidRDefault="00FB0286">
      <w:pPr>
        <w:pStyle w:val="ConsPlusNormal"/>
        <w:spacing w:before="220"/>
        <w:ind w:firstLine="540"/>
        <w:jc w:val="both"/>
      </w:pPr>
      <w:r>
        <w:t>7. Муниципальные служащие кадровых служб органов местного самоуправления несут в соответствии с законодательством Российской Федерации, законодательством области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FB0286" w:rsidRDefault="00FB0286">
      <w:pPr>
        <w:pStyle w:val="ConsPlusNormal"/>
        <w:ind w:firstLine="540"/>
        <w:jc w:val="both"/>
      </w:pPr>
    </w:p>
    <w:p w:rsidR="00FB0286" w:rsidRDefault="00FB0286">
      <w:pPr>
        <w:pStyle w:val="ConsPlusNormal"/>
        <w:jc w:val="right"/>
      </w:pPr>
      <w:r>
        <w:t>Глава города Пскова</w:t>
      </w:r>
    </w:p>
    <w:p w:rsidR="00FB0286" w:rsidRDefault="00FB0286">
      <w:pPr>
        <w:pStyle w:val="ConsPlusNormal"/>
        <w:jc w:val="right"/>
      </w:pPr>
      <w:r>
        <w:lastRenderedPageBreak/>
        <w:t>И.Н.ЦЕЦЕРСКИЙ</w:t>
      </w:r>
    </w:p>
    <w:p w:rsidR="00FB0286" w:rsidRDefault="00FB0286">
      <w:pPr>
        <w:pStyle w:val="ConsPlusNormal"/>
      </w:pPr>
    </w:p>
    <w:p w:rsidR="00FB0286" w:rsidRDefault="00FB0286">
      <w:pPr>
        <w:pStyle w:val="ConsPlusNormal"/>
      </w:pPr>
    </w:p>
    <w:p w:rsidR="00FB0286" w:rsidRDefault="00FB028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E6AC0" w:rsidRDefault="00FB0286">
      <w:bookmarkStart w:id="2" w:name="_GoBack"/>
      <w:bookmarkEnd w:id="2"/>
    </w:p>
    <w:sectPr w:rsidR="004E6AC0" w:rsidSect="00650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286"/>
    <w:rsid w:val="00BB506A"/>
    <w:rsid w:val="00C505C3"/>
    <w:rsid w:val="00FB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2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B02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02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2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B02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02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34235091926EB76FAC539515D53C454636E86518CA4C741C879C4D535D680DE461FB9C53DD2B2BB81431861DP4k3N" TargetMode="External"/><Relationship Id="rId13" Type="http://schemas.openxmlformats.org/officeDocument/2006/relationships/hyperlink" Target="consultantplus://offline/ref=D734235091926EB76FAC4D9803B9614D4639B26B18C1402745D8C7100454625AB12EFAD216D2342BBB0A338F1417DA4A7BD955A85146A9B141A9EBP1k1N" TargetMode="External"/><Relationship Id="rId18" Type="http://schemas.openxmlformats.org/officeDocument/2006/relationships/hyperlink" Target="consultantplus://offline/ref=D734235091926EB76FAC4D9803B9614D4639B26B18C1402745D8C7100454625AB12EFAD216D2342BBB0A338F1417DA4A7BD955A85146A9B141A9EBP1k1N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D734235091926EB76FAC539515D53C454436EC651ACD4C741C879C4D535D680DE461FB9C53DD2B2BB81431861DP4k3N" TargetMode="External"/><Relationship Id="rId12" Type="http://schemas.openxmlformats.org/officeDocument/2006/relationships/hyperlink" Target="consultantplus://offline/ref=D734235091926EB76FAC4D9803B9614D4639B26B18C1402745D8C7100454625AB12EFAD216D2342BBB0A338E1417DA4A7BD955A85146A9B141A9EBP1k1N" TargetMode="External"/><Relationship Id="rId17" Type="http://schemas.openxmlformats.org/officeDocument/2006/relationships/hyperlink" Target="consultantplus://offline/ref=D734235091926EB76FAC4D9803B9614D4639B26B18C1402745D8C7100454625AB12EFAD216D2342BBB0A338F1417DA4A7BD955A85146A9B141A9EBP1k1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734235091926EB76FAC4D9803B9614D4639B26B18C1402745D8C7100454625AB12EFAD216D2342BBB0A338F1417DA4A7BD955A85146A9B141A9EBP1k1N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34235091926EB76FAC4D9803B9614D4639B26B18C1402745D8C7100454625AB12EFAD216D2342BBB0A33811417DA4A7BD955A85146A9B141A9EBP1k1N" TargetMode="External"/><Relationship Id="rId11" Type="http://schemas.openxmlformats.org/officeDocument/2006/relationships/hyperlink" Target="consultantplus://offline/ref=D734235091926EB76FAC4D9803B9614D4639B26B1ACD452243D8C7100454625AB12EFAD216D2342BBB0233821417DA4A7BD955A85146A9B141A9EBP1k1N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D734235091926EB76FAC4D9803B9614D4639B26B18C1402745D8C7100454625AB12EFAD216D2342BBB0A338E1417DA4A7BD955A85146A9B141A9EBP1k1N" TargetMode="External"/><Relationship Id="rId10" Type="http://schemas.openxmlformats.org/officeDocument/2006/relationships/hyperlink" Target="consultantplus://offline/ref=D734235091926EB76FAC4D9803B9614D4639B26B1BCE472B41D8C7100454625AB12EFAD216D2342BBB0A33811417DA4A7BD955A85146A9B141A9EBP1k1N" TargetMode="External"/><Relationship Id="rId19" Type="http://schemas.openxmlformats.org/officeDocument/2006/relationships/hyperlink" Target="consultantplus://offline/ref=D734235091926EB76FAC4D9803B9614D4639B26B18C1402745D8C7100454625AB12EFAD216D2342BBB0A338F1417DA4A7BD955A85146A9B141A9EBP1k1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734235091926EB76FAC4D9803B9614D4639B26B1ACB442343D8C7100454625AB12EFAC0168A382AB914338501418B0CP2kEN" TargetMode="External"/><Relationship Id="rId14" Type="http://schemas.openxmlformats.org/officeDocument/2006/relationships/hyperlink" Target="consultantplus://offline/ref=D734235091926EB76FAC4D9803B9614D4639B26B18C1402745D8C7100454625AB12EFAD216D2342BBB0A338F1417DA4A7BD955A85146A9B141A9EBP1k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1565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Стельмашенок</dc:creator>
  <cp:lastModifiedBy>Светлана А. Стельмашенок</cp:lastModifiedBy>
  <cp:revision>1</cp:revision>
  <dcterms:created xsi:type="dcterms:W3CDTF">2020-03-12T13:36:00Z</dcterms:created>
  <dcterms:modified xsi:type="dcterms:W3CDTF">2020-03-12T13:36:00Z</dcterms:modified>
</cp:coreProperties>
</file>